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2144F" w14:textId="77777777" w:rsidR="006D67CA" w:rsidRPr="00865AF5" w:rsidRDefault="00000000" w:rsidP="00C47465">
      <w:pPr>
        <w:spacing w:before="120" w:after="120"/>
        <w:ind w:right="141"/>
        <w:jc w:val="center"/>
        <w:rPr>
          <w:sz w:val="22"/>
          <w:szCs w:val="22"/>
        </w:rPr>
      </w:pPr>
      <w:r w:rsidRPr="00865AF5">
        <w:rPr>
          <w:rFonts w:ascii="Calibri" w:eastAsia="Calibri" w:hAnsi="Calibri" w:cs="Calibri"/>
          <w:b/>
          <w:bCs/>
          <w:sz w:val="24"/>
          <w:szCs w:val="24"/>
        </w:rPr>
        <w:t>REZERVASYON ALTYAPISI (REZERVEM) AYDINLATMA METNİ</w:t>
      </w:r>
    </w:p>
    <w:p w14:paraId="6DB1CED9" w14:textId="77777777" w:rsidR="006D67CA" w:rsidRDefault="00000000" w:rsidP="00C47465">
      <w:pPr>
        <w:spacing w:before="120" w:after="120"/>
        <w:ind w:right="141"/>
        <w:jc w:val="both"/>
      </w:pPr>
      <w:r>
        <w:rPr>
          <w:rFonts w:ascii="Calibri" w:eastAsia="Calibri" w:hAnsi="Calibri" w:cs="Calibri"/>
          <w:sz w:val="22"/>
          <w:szCs w:val="22"/>
        </w:rPr>
        <w:t>Bu aydınlatma metni; 6698 sayılı Kişisel Verilerin Korunması Kanunu (“KVKK”) m.10 ile Aydınlatma Yükümlülüğünün Yerine Getirilmesinde Uyulacak Usul ve Esaslar Hakkında Tebliğ kapsamında, veri sorumlusu sıfatıyla Başoğlan Çınarı Turizm Ticaret Tarım Akaryakıt İnşaat Mimarlık Mühendislik İthalat ve İhracat Ltd. Şti. tarafından hazırlanmıştır.</w:t>
      </w:r>
    </w:p>
    <w:p w14:paraId="595944DB" w14:textId="77777777" w:rsidR="006D67CA" w:rsidRDefault="00000000" w:rsidP="00C47465">
      <w:pPr>
        <w:spacing w:before="120" w:after="120"/>
        <w:ind w:right="141"/>
        <w:jc w:val="both"/>
      </w:pPr>
      <w:r>
        <w:rPr>
          <w:rFonts w:ascii="Calibri" w:eastAsia="Calibri" w:hAnsi="Calibri" w:cs="Calibri"/>
          <w:sz w:val="22"/>
          <w:szCs w:val="22"/>
        </w:rPr>
        <w:t>İşbu metinde Başoğlan Çınarı Turizm Ticaret Tarım Akaryakıt İnşaat Mimarlık Mühendislik İthalat ve İhracat Ltd. Şti.; NUUP Hotel, Sento, Krei ve Patisserie olarak hizmet vermekte olup, metin içerisinde kısaca “NUUP Hotel” olarak anılacaktır.</w:t>
      </w:r>
    </w:p>
    <w:p w14:paraId="50B3604C" w14:textId="2179385A" w:rsidR="006D67CA" w:rsidRDefault="00000000" w:rsidP="00C47465">
      <w:pPr>
        <w:spacing w:before="120" w:after="120"/>
        <w:ind w:right="141"/>
        <w:jc w:val="both"/>
        <w:rPr>
          <w:rFonts w:ascii="Calibri" w:eastAsia="Calibri" w:hAnsi="Calibri" w:cs="Calibri"/>
          <w:sz w:val="22"/>
          <w:szCs w:val="22"/>
        </w:rPr>
      </w:pPr>
      <w:r>
        <w:rPr>
          <w:rFonts w:ascii="Calibri" w:eastAsia="Calibri" w:hAnsi="Calibri" w:cs="Calibri"/>
          <w:sz w:val="22"/>
          <w:szCs w:val="22"/>
        </w:rPr>
        <w:t>İşbu Aydınlatma Metni; NUUP Hotel'e bağlı restoran ve tesislere (sento by NUUP) yönelik olarak "Rezervem" (Rezervem Teknoloji Hizmetleri A.Ş.) altyapısı üzerinden gerçekleştirilen online rezervasyon işlemleri kapsamında kişisel verilerinizin işlenmesine ilişkindir.</w:t>
      </w:r>
    </w:p>
    <w:p w14:paraId="0C821C2E" w14:textId="77777777" w:rsidR="006D67CA" w:rsidRDefault="00000000" w:rsidP="00C47465">
      <w:pPr>
        <w:spacing w:before="120" w:after="120"/>
        <w:ind w:right="141"/>
        <w:jc w:val="both"/>
      </w:pPr>
      <w:r>
        <w:rPr>
          <w:rFonts w:ascii="Calibri" w:eastAsia="Calibri" w:hAnsi="Calibri" w:cs="Calibri"/>
          <w:b/>
          <w:bCs/>
          <w:sz w:val="22"/>
          <w:szCs w:val="22"/>
        </w:rPr>
        <w:t>VERİ SORUMLUSU VE VERİ İŞLEYEN</w:t>
      </w:r>
    </w:p>
    <w:p w14:paraId="767FB8A5" w14:textId="77777777" w:rsidR="006D67CA" w:rsidRDefault="00000000" w:rsidP="00C47465">
      <w:pPr>
        <w:spacing w:before="120" w:after="120"/>
        <w:ind w:right="141"/>
        <w:jc w:val="both"/>
      </w:pPr>
      <w:r>
        <w:rPr>
          <w:rFonts w:ascii="Calibri" w:eastAsia="Calibri" w:hAnsi="Calibri" w:cs="Calibri"/>
          <w:sz w:val="22"/>
          <w:szCs w:val="22"/>
        </w:rPr>
        <w:t>Bu ekran üzerinden gerçekleştirdiğiniz rezervasyon işlemleri kapsamında işlenen kişisel verilerinizin veri sorumlusu, rezervasyon yaptırmak istediğiniz NUUP Hotel'dir. Rezervasyon altyapısı Rezervem Teknoloji Hizmetleri A.Ş. tarafından sağlanmakta olup, Rezervem bu kapsamda veri işleyen sıfatıyla hareket etmektedir.</w:t>
      </w:r>
    </w:p>
    <w:p w14:paraId="1CDB8B07" w14:textId="77777777" w:rsidR="006D67CA" w:rsidRDefault="00000000" w:rsidP="00C47465">
      <w:pPr>
        <w:spacing w:before="120" w:after="120"/>
        <w:ind w:right="141"/>
        <w:jc w:val="both"/>
      </w:pPr>
      <w:r>
        <w:rPr>
          <w:rFonts w:ascii="Calibri" w:eastAsia="Calibri" w:hAnsi="Calibri" w:cs="Calibri"/>
          <w:b/>
          <w:bCs/>
          <w:sz w:val="22"/>
          <w:szCs w:val="22"/>
        </w:rPr>
        <w:t>İŞLENEN KİŞİSEL VERİLER</w:t>
      </w:r>
    </w:p>
    <w:p w14:paraId="2D715367" w14:textId="685951DF" w:rsidR="006D67CA" w:rsidRDefault="00000000" w:rsidP="00125100">
      <w:pPr>
        <w:pStyle w:val="ListeParagraf"/>
        <w:numPr>
          <w:ilvl w:val="0"/>
          <w:numId w:val="1"/>
        </w:numPr>
        <w:spacing w:before="120" w:after="120"/>
        <w:ind w:left="426" w:right="141"/>
        <w:jc w:val="both"/>
      </w:pPr>
      <w:r>
        <w:rPr>
          <w:rFonts w:ascii="Calibri" w:eastAsia="Calibri" w:hAnsi="Calibri" w:cs="Calibri"/>
          <w:sz w:val="22"/>
          <w:szCs w:val="22"/>
        </w:rPr>
        <w:t>Kimlik verileri: Ad, soyad</w:t>
      </w:r>
      <w:r w:rsidR="00865AF5">
        <w:rPr>
          <w:rFonts w:ascii="Calibri" w:eastAsia="Calibri" w:hAnsi="Calibri" w:cs="Calibri"/>
          <w:sz w:val="22"/>
          <w:szCs w:val="22"/>
        </w:rPr>
        <w:t>.</w:t>
      </w:r>
    </w:p>
    <w:p w14:paraId="6F99514F" w14:textId="77777777" w:rsidR="006D67CA" w:rsidRDefault="00000000" w:rsidP="00125100">
      <w:pPr>
        <w:pStyle w:val="ListeParagraf"/>
        <w:numPr>
          <w:ilvl w:val="0"/>
          <w:numId w:val="1"/>
        </w:numPr>
        <w:spacing w:before="120" w:after="120"/>
        <w:ind w:left="426" w:right="141"/>
        <w:jc w:val="both"/>
      </w:pPr>
      <w:r>
        <w:rPr>
          <w:rFonts w:ascii="Calibri" w:eastAsia="Calibri" w:hAnsi="Calibri" w:cs="Calibri"/>
          <w:sz w:val="22"/>
          <w:szCs w:val="22"/>
        </w:rPr>
        <w:t>İletişim verileri: Telefon numarası, e-posta adresi.</w:t>
      </w:r>
    </w:p>
    <w:p w14:paraId="67D13B0F" w14:textId="77777777" w:rsidR="006D67CA" w:rsidRDefault="00000000" w:rsidP="00125100">
      <w:pPr>
        <w:pStyle w:val="ListeParagraf"/>
        <w:numPr>
          <w:ilvl w:val="0"/>
          <w:numId w:val="1"/>
        </w:numPr>
        <w:spacing w:before="120" w:after="120"/>
        <w:ind w:left="426" w:right="141"/>
        <w:jc w:val="both"/>
      </w:pPr>
      <w:r>
        <w:rPr>
          <w:rFonts w:ascii="Calibri" w:eastAsia="Calibri" w:hAnsi="Calibri" w:cs="Calibri"/>
          <w:sz w:val="22"/>
          <w:szCs w:val="22"/>
        </w:rPr>
        <w:t>Rezervasyon verileri: Tarih, saat, kişi sayısı, özel talepler (doğum günü, evlilik teklifi, yıl dönümü vb. kutlama bilgisi).</w:t>
      </w:r>
    </w:p>
    <w:p w14:paraId="60D395EC" w14:textId="527627E8" w:rsidR="006D67CA" w:rsidRDefault="00000000" w:rsidP="00125100">
      <w:pPr>
        <w:pStyle w:val="ListeParagraf"/>
        <w:numPr>
          <w:ilvl w:val="0"/>
          <w:numId w:val="1"/>
        </w:numPr>
        <w:spacing w:before="120" w:after="120"/>
        <w:ind w:left="426" w:right="141"/>
        <w:jc w:val="both"/>
      </w:pPr>
      <w:r>
        <w:rPr>
          <w:rFonts w:ascii="Calibri" w:eastAsia="Calibri" w:hAnsi="Calibri" w:cs="Calibri"/>
          <w:sz w:val="22"/>
          <w:szCs w:val="22"/>
        </w:rPr>
        <w:t xml:space="preserve">Özel nitelikli kişisel </w:t>
      </w:r>
      <w:r w:rsidR="00CE01C0">
        <w:rPr>
          <w:rFonts w:ascii="Calibri" w:eastAsia="Calibri" w:hAnsi="Calibri" w:cs="Calibri"/>
          <w:sz w:val="22"/>
          <w:szCs w:val="22"/>
        </w:rPr>
        <w:t>veri:</w:t>
      </w:r>
      <w:r>
        <w:rPr>
          <w:rFonts w:ascii="Calibri" w:eastAsia="Calibri" w:hAnsi="Calibri" w:cs="Calibri"/>
          <w:sz w:val="22"/>
          <w:szCs w:val="22"/>
        </w:rPr>
        <w:t xml:space="preserve"> Alerji ve özel beslenme tercihi bilgisi</w:t>
      </w:r>
      <w:r w:rsidR="00865AF5">
        <w:rPr>
          <w:rFonts w:ascii="Calibri" w:eastAsia="Calibri" w:hAnsi="Calibri" w:cs="Calibri"/>
          <w:sz w:val="22"/>
          <w:szCs w:val="22"/>
        </w:rPr>
        <w:t>.</w:t>
      </w:r>
    </w:p>
    <w:p w14:paraId="302B7905" w14:textId="26AB35CD" w:rsidR="006D67CA" w:rsidRDefault="00000000" w:rsidP="00125100">
      <w:pPr>
        <w:pStyle w:val="ListeParagraf"/>
        <w:numPr>
          <w:ilvl w:val="0"/>
          <w:numId w:val="1"/>
        </w:numPr>
        <w:spacing w:before="120" w:after="120"/>
        <w:ind w:left="426" w:right="141"/>
        <w:jc w:val="both"/>
      </w:pPr>
      <w:r>
        <w:rPr>
          <w:rFonts w:ascii="Calibri" w:eastAsia="Calibri" w:hAnsi="Calibri" w:cs="Calibri"/>
          <w:sz w:val="22"/>
          <w:szCs w:val="22"/>
        </w:rPr>
        <w:t>Finans verileri: Fatura bilgisi (talep edilmesi hâlinde)</w:t>
      </w:r>
      <w:r w:rsidR="00865AF5">
        <w:rPr>
          <w:rFonts w:ascii="Calibri" w:eastAsia="Calibri" w:hAnsi="Calibri" w:cs="Calibri"/>
          <w:sz w:val="22"/>
          <w:szCs w:val="22"/>
        </w:rPr>
        <w:t>.</w:t>
      </w:r>
    </w:p>
    <w:p w14:paraId="0ECE7914" w14:textId="77777777" w:rsidR="006D67CA" w:rsidRDefault="00000000" w:rsidP="00C47465">
      <w:pPr>
        <w:spacing w:before="120" w:after="120"/>
        <w:ind w:right="141"/>
        <w:jc w:val="both"/>
      </w:pPr>
      <w:r>
        <w:rPr>
          <w:rFonts w:ascii="Calibri" w:eastAsia="Calibri" w:hAnsi="Calibri" w:cs="Calibri"/>
          <w:b/>
          <w:bCs/>
          <w:sz w:val="22"/>
          <w:szCs w:val="22"/>
        </w:rPr>
        <w:t>KİŞİSEL VERİLERİNİZİN İŞLENME AMACI</w:t>
      </w:r>
    </w:p>
    <w:p w14:paraId="2207B9F3" w14:textId="77777777" w:rsidR="006D67CA" w:rsidRPr="00125100" w:rsidRDefault="00000000" w:rsidP="00125100">
      <w:pPr>
        <w:pStyle w:val="ListeParagraf"/>
        <w:numPr>
          <w:ilvl w:val="0"/>
          <w:numId w:val="1"/>
        </w:numPr>
        <w:spacing w:before="120" w:after="120"/>
        <w:ind w:left="426" w:right="141"/>
        <w:jc w:val="both"/>
        <w:rPr>
          <w:rFonts w:ascii="Calibri" w:eastAsia="Calibri" w:hAnsi="Calibri" w:cs="Calibri"/>
          <w:sz w:val="22"/>
          <w:szCs w:val="22"/>
        </w:rPr>
      </w:pPr>
      <w:r>
        <w:rPr>
          <w:rFonts w:ascii="Calibri" w:eastAsia="Calibri" w:hAnsi="Calibri" w:cs="Calibri"/>
          <w:sz w:val="22"/>
          <w:szCs w:val="22"/>
        </w:rPr>
        <w:t>Alerji ve özel beslenme bilgisinin misafir güvenliği ve hizmet kalitesi kapsamında dikkate alınması,</w:t>
      </w:r>
    </w:p>
    <w:p w14:paraId="69BE5DD2" w14:textId="138C0B02" w:rsidR="00865AF5" w:rsidRPr="00865AF5" w:rsidRDefault="00865AF5" w:rsidP="00125100">
      <w:pPr>
        <w:pStyle w:val="ListeParagraf"/>
        <w:numPr>
          <w:ilvl w:val="0"/>
          <w:numId w:val="1"/>
        </w:numPr>
        <w:spacing w:before="120" w:after="120"/>
        <w:ind w:left="426" w:right="141"/>
        <w:jc w:val="both"/>
        <w:rPr>
          <w:rFonts w:ascii="Calibri" w:eastAsia="Calibri" w:hAnsi="Calibri" w:cs="Calibri"/>
          <w:sz w:val="22"/>
          <w:szCs w:val="22"/>
        </w:rPr>
      </w:pPr>
      <w:r w:rsidRPr="00865AF5">
        <w:rPr>
          <w:rFonts w:ascii="Calibri" w:eastAsia="Calibri" w:hAnsi="Calibri" w:cs="Calibri"/>
          <w:sz w:val="22"/>
          <w:szCs w:val="22"/>
        </w:rPr>
        <w:t>Bekleme listesi kayıtlarının oluşturulması ve takibi,</w:t>
      </w:r>
    </w:p>
    <w:p w14:paraId="1D757646" w14:textId="77777777" w:rsidR="006D67CA" w:rsidRPr="00125100" w:rsidRDefault="00000000" w:rsidP="00125100">
      <w:pPr>
        <w:pStyle w:val="ListeParagraf"/>
        <w:numPr>
          <w:ilvl w:val="0"/>
          <w:numId w:val="1"/>
        </w:numPr>
        <w:spacing w:before="120" w:after="120"/>
        <w:ind w:left="426" w:right="141"/>
        <w:jc w:val="both"/>
        <w:rPr>
          <w:rFonts w:ascii="Calibri" w:eastAsia="Calibri" w:hAnsi="Calibri" w:cs="Calibri"/>
          <w:sz w:val="22"/>
          <w:szCs w:val="22"/>
        </w:rPr>
      </w:pPr>
      <w:r>
        <w:rPr>
          <w:rFonts w:ascii="Calibri" w:eastAsia="Calibri" w:hAnsi="Calibri" w:cs="Calibri"/>
          <w:sz w:val="22"/>
          <w:szCs w:val="22"/>
        </w:rPr>
        <w:t>Fatura ve ödeme süreçlerinin yürütülmesi,</w:t>
      </w:r>
    </w:p>
    <w:p w14:paraId="3E470A7C" w14:textId="2013E78B" w:rsidR="006D67CA" w:rsidRPr="00125100" w:rsidRDefault="00000000" w:rsidP="00125100">
      <w:pPr>
        <w:pStyle w:val="ListeParagraf"/>
        <w:numPr>
          <w:ilvl w:val="0"/>
          <w:numId w:val="1"/>
        </w:numPr>
        <w:spacing w:before="120" w:after="120"/>
        <w:ind w:left="426" w:right="141"/>
        <w:jc w:val="both"/>
        <w:rPr>
          <w:rFonts w:ascii="Calibri" w:eastAsia="Calibri" w:hAnsi="Calibri" w:cs="Calibri"/>
          <w:sz w:val="22"/>
          <w:szCs w:val="22"/>
        </w:rPr>
      </w:pPr>
      <w:r>
        <w:rPr>
          <w:rFonts w:ascii="Calibri" w:eastAsia="Calibri" w:hAnsi="Calibri" w:cs="Calibri"/>
          <w:sz w:val="22"/>
          <w:szCs w:val="22"/>
        </w:rPr>
        <w:t>Masa</w:t>
      </w:r>
      <w:r w:rsidR="00125100">
        <w:rPr>
          <w:rFonts w:ascii="Calibri" w:eastAsia="Calibri" w:hAnsi="Calibri" w:cs="Calibri"/>
          <w:sz w:val="22"/>
          <w:szCs w:val="22"/>
        </w:rPr>
        <w:t xml:space="preserve"> </w:t>
      </w:r>
      <w:r>
        <w:rPr>
          <w:rFonts w:ascii="Calibri" w:eastAsia="Calibri" w:hAnsi="Calibri" w:cs="Calibri"/>
          <w:sz w:val="22"/>
          <w:szCs w:val="22"/>
        </w:rPr>
        <w:t>/</w:t>
      </w:r>
      <w:r w:rsidR="00125100">
        <w:rPr>
          <w:rFonts w:ascii="Calibri" w:eastAsia="Calibri" w:hAnsi="Calibri" w:cs="Calibri"/>
          <w:sz w:val="22"/>
          <w:szCs w:val="22"/>
        </w:rPr>
        <w:t xml:space="preserve"> </w:t>
      </w:r>
      <w:r>
        <w:rPr>
          <w:rFonts w:ascii="Calibri" w:eastAsia="Calibri" w:hAnsi="Calibri" w:cs="Calibri"/>
          <w:sz w:val="22"/>
          <w:szCs w:val="22"/>
        </w:rPr>
        <w:t>kapasite planlamasının yapılması,</w:t>
      </w:r>
    </w:p>
    <w:p w14:paraId="466A1395" w14:textId="77777777" w:rsidR="006D67CA" w:rsidRPr="00125100" w:rsidRDefault="00000000" w:rsidP="00125100">
      <w:pPr>
        <w:pStyle w:val="ListeParagraf"/>
        <w:numPr>
          <w:ilvl w:val="0"/>
          <w:numId w:val="1"/>
        </w:numPr>
        <w:spacing w:before="120" w:after="120"/>
        <w:ind w:left="426" w:right="141"/>
        <w:jc w:val="both"/>
        <w:rPr>
          <w:rFonts w:ascii="Calibri" w:eastAsia="Calibri" w:hAnsi="Calibri" w:cs="Calibri"/>
          <w:sz w:val="22"/>
          <w:szCs w:val="22"/>
        </w:rPr>
      </w:pPr>
      <w:r>
        <w:rPr>
          <w:rFonts w:ascii="Calibri" w:eastAsia="Calibri" w:hAnsi="Calibri" w:cs="Calibri"/>
          <w:sz w:val="22"/>
          <w:szCs w:val="22"/>
        </w:rPr>
        <w:t>Müşteri ilişkileri ve operasyon süreçlerinin yürütülmesi,</w:t>
      </w:r>
    </w:p>
    <w:p w14:paraId="6E7E217A" w14:textId="77777777" w:rsidR="006D67CA" w:rsidRPr="00125100" w:rsidRDefault="00000000" w:rsidP="00125100">
      <w:pPr>
        <w:pStyle w:val="ListeParagraf"/>
        <w:numPr>
          <w:ilvl w:val="0"/>
          <w:numId w:val="1"/>
        </w:numPr>
        <w:spacing w:before="120" w:after="120"/>
        <w:ind w:left="426" w:right="141"/>
        <w:jc w:val="both"/>
        <w:rPr>
          <w:rFonts w:ascii="Calibri" w:eastAsia="Calibri" w:hAnsi="Calibri" w:cs="Calibri"/>
          <w:sz w:val="22"/>
          <w:szCs w:val="22"/>
        </w:rPr>
      </w:pPr>
      <w:r>
        <w:rPr>
          <w:rFonts w:ascii="Calibri" w:eastAsia="Calibri" w:hAnsi="Calibri" w:cs="Calibri"/>
          <w:sz w:val="22"/>
          <w:szCs w:val="22"/>
        </w:rPr>
        <w:t>Rezervasyon talebinin alınması ve yönetilmesi,</w:t>
      </w:r>
    </w:p>
    <w:p w14:paraId="3BC53CA9" w14:textId="3CF39836" w:rsidR="00865AF5" w:rsidRPr="00125100" w:rsidRDefault="00000000" w:rsidP="00125100">
      <w:pPr>
        <w:pStyle w:val="ListeParagraf"/>
        <w:numPr>
          <w:ilvl w:val="0"/>
          <w:numId w:val="1"/>
        </w:numPr>
        <w:spacing w:before="120" w:after="120"/>
        <w:ind w:left="426" w:right="141"/>
        <w:jc w:val="both"/>
        <w:rPr>
          <w:rFonts w:ascii="Calibri" w:eastAsia="Calibri" w:hAnsi="Calibri" w:cs="Calibri"/>
          <w:sz w:val="22"/>
          <w:szCs w:val="22"/>
        </w:rPr>
      </w:pPr>
      <w:r>
        <w:rPr>
          <w:rFonts w:ascii="Calibri" w:eastAsia="Calibri" w:hAnsi="Calibri" w:cs="Calibri"/>
          <w:sz w:val="22"/>
          <w:szCs w:val="22"/>
        </w:rPr>
        <w:t>Rezervasyona ilişkin zorunlu bilgilendirmelerin (teyit, hatırlatma, ödeme/ön ödeme bildirimi, iptal ve değişiklik bildirimi) iletilmesi,</w:t>
      </w:r>
    </w:p>
    <w:p w14:paraId="19452F69" w14:textId="77777777" w:rsidR="006D67CA" w:rsidRPr="00125100" w:rsidRDefault="00000000" w:rsidP="00125100">
      <w:pPr>
        <w:pStyle w:val="ListeParagraf"/>
        <w:numPr>
          <w:ilvl w:val="0"/>
          <w:numId w:val="1"/>
        </w:numPr>
        <w:spacing w:before="120" w:after="120"/>
        <w:ind w:left="426" w:right="141"/>
        <w:jc w:val="both"/>
        <w:rPr>
          <w:rFonts w:ascii="Calibri" w:eastAsia="Calibri" w:hAnsi="Calibri" w:cs="Calibri"/>
          <w:sz w:val="22"/>
          <w:szCs w:val="22"/>
        </w:rPr>
      </w:pPr>
      <w:r>
        <w:rPr>
          <w:rFonts w:ascii="Calibri" w:eastAsia="Calibri" w:hAnsi="Calibri" w:cs="Calibri"/>
          <w:sz w:val="22"/>
          <w:szCs w:val="22"/>
        </w:rPr>
        <w:t>Yasal yükümlülüklerin yerine getirilmesi.</w:t>
      </w:r>
    </w:p>
    <w:p w14:paraId="0E389641" w14:textId="77777777" w:rsidR="006D67CA" w:rsidRDefault="00000000" w:rsidP="00C47465">
      <w:pPr>
        <w:spacing w:before="120" w:after="120"/>
        <w:ind w:right="141"/>
        <w:jc w:val="both"/>
      </w:pPr>
      <w:r>
        <w:rPr>
          <w:rFonts w:ascii="Calibri" w:eastAsia="Calibri" w:hAnsi="Calibri" w:cs="Calibri"/>
          <w:b/>
          <w:bCs/>
          <w:sz w:val="22"/>
          <w:szCs w:val="22"/>
        </w:rPr>
        <w:t>KİŞİSEL VERİ TOPLAMANIN YÖNTEMİ VE HUKUKİ SEBEBİ</w:t>
      </w:r>
    </w:p>
    <w:p w14:paraId="2BE8FD8D" w14:textId="265D5268" w:rsidR="006D67CA" w:rsidRDefault="00000000" w:rsidP="00C47465">
      <w:pPr>
        <w:spacing w:before="120" w:after="120"/>
        <w:ind w:right="141"/>
        <w:jc w:val="both"/>
      </w:pPr>
      <w:r>
        <w:rPr>
          <w:rFonts w:ascii="Calibri" w:eastAsia="Calibri" w:hAnsi="Calibri" w:cs="Calibri"/>
          <w:sz w:val="22"/>
          <w:szCs w:val="22"/>
        </w:rPr>
        <w:t xml:space="preserve">Kişisel verileriniz, online rezervasyon formu ve iletişim kanalları aracılığıyla elektronik ortamda </w:t>
      </w:r>
      <w:r w:rsidR="00865AF5">
        <w:rPr>
          <w:rFonts w:ascii="Calibri" w:eastAsia="Calibri" w:hAnsi="Calibri" w:cs="Calibri"/>
          <w:sz w:val="22"/>
          <w:szCs w:val="22"/>
        </w:rPr>
        <w:t xml:space="preserve">( </w:t>
      </w:r>
      <w:hyperlink r:id="rId5" w:history="1">
        <w:r w:rsidR="00865AF5" w:rsidRPr="006D330A">
          <w:rPr>
            <w:rStyle w:val="Kpr"/>
            <w:rFonts w:ascii="Calibri" w:eastAsia="Calibri" w:hAnsi="Calibri" w:cs="Calibri"/>
            <w:sz w:val="22"/>
            <w:szCs w:val="22"/>
          </w:rPr>
          <w:t>https://guest.rezervem.com.tr/sento-by-nuup?source=whatsApp</w:t>
        </w:r>
      </w:hyperlink>
      <w:r w:rsidR="00865AF5">
        <w:rPr>
          <w:rFonts w:ascii="Calibri" w:eastAsia="Calibri" w:hAnsi="Calibri" w:cs="Calibri"/>
          <w:sz w:val="22"/>
          <w:szCs w:val="22"/>
        </w:rPr>
        <w:t xml:space="preserve">) </w:t>
      </w:r>
      <w:r>
        <w:rPr>
          <w:rFonts w:ascii="Calibri" w:eastAsia="Calibri" w:hAnsi="Calibri" w:cs="Calibri"/>
          <w:sz w:val="22"/>
          <w:szCs w:val="22"/>
        </w:rPr>
        <w:t>toplanmakta olup, KVKK'nın 5. maddesinin 2. fıkrası uyarınca; misafir ile NUUP Hotel arasında kurulacak rezervasyon ve hizmet ilişkisinin kurulması ve ifası ile veri sorumlusunun hukuki yükümlülüklerini yerine getirmesi hukuki sebeplerine dayanılarak işlenmektedir. Alerji/özel beslenme bilgisi gibi özel nitelikli kişisel veriniz ise, KVKK'nın 6. maddesi uyarınca yalnızca açık rızanızın bulunması hâlinde işlenmektedir.</w:t>
      </w:r>
    </w:p>
    <w:p w14:paraId="2453DE12" w14:textId="77777777" w:rsidR="006D67CA" w:rsidRDefault="00000000" w:rsidP="00C47465">
      <w:pPr>
        <w:spacing w:before="120" w:after="120"/>
        <w:ind w:right="141"/>
        <w:jc w:val="both"/>
      </w:pPr>
      <w:r>
        <w:rPr>
          <w:rFonts w:ascii="Calibri" w:eastAsia="Calibri" w:hAnsi="Calibri" w:cs="Calibri"/>
          <w:b/>
          <w:bCs/>
          <w:sz w:val="22"/>
          <w:szCs w:val="22"/>
        </w:rPr>
        <w:t>KİŞİSEL VERİLERİN AKTARILMASI</w:t>
      </w:r>
    </w:p>
    <w:p w14:paraId="407B15D5" w14:textId="77777777" w:rsidR="006D67CA" w:rsidRDefault="00000000" w:rsidP="00C47465">
      <w:pPr>
        <w:spacing w:before="120" w:after="120"/>
        <w:ind w:right="141"/>
        <w:jc w:val="both"/>
      </w:pPr>
      <w:r>
        <w:rPr>
          <w:rFonts w:ascii="Calibri" w:eastAsia="Calibri" w:hAnsi="Calibri" w:cs="Calibri"/>
          <w:sz w:val="22"/>
          <w:szCs w:val="22"/>
        </w:rPr>
        <w:t>Kişisel verileriniz; rezervasyonun gerçekleştirilmesi ve yönetilmesi amacıyla NUUP Hotel bünyesinde ilgili birimlere, rezervasyon altyapısının sağlanması amacıyla Rezervem Teknoloji Hizmetleri A.Ş.'ye (veri işleyen sıfatıyla), KVKK'nın 8. ve 9. maddeleri uyarınca gerekli teknik ve idari tedbirler alınarak aktarılabilecektir.</w:t>
      </w:r>
    </w:p>
    <w:p w14:paraId="4D01562F" w14:textId="77777777" w:rsidR="006D67CA" w:rsidRDefault="00000000" w:rsidP="00C47465">
      <w:pPr>
        <w:spacing w:before="120" w:after="120"/>
        <w:ind w:right="141"/>
        <w:jc w:val="both"/>
      </w:pPr>
      <w:r>
        <w:rPr>
          <w:rFonts w:ascii="Calibri" w:eastAsia="Calibri" w:hAnsi="Calibri" w:cs="Calibri"/>
          <w:sz w:val="22"/>
          <w:szCs w:val="22"/>
        </w:rPr>
        <w:t xml:space="preserve">Rezervasyon işlemlerinin kurulması ve ifası kapsamında, rezervasyona ilişkin zorunlu bilgilendirmelerin (rezervasyon teyidi, hatırlatma, ödeme/ön ödeme bildirimi, iptal ve değişiklik bildirimi gibi) tarafınıza iletilebilmesi amacıyla, iletişim </w:t>
      </w:r>
      <w:r>
        <w:rPr>
          <w:rFonts w:ascii="Calibri" w:eastAsia="Calibri" w:hAnsi="Calibri" w:cs="Calibri"/>
          <w:sz w:val="22"/>
          <w:szCs w:val="22"/>
        </w:rPr>
        <w:lastRenderedPageBreak/>
        <w:t>bilgileriniz yurt içinde veya yurt dışında bulunan mesajlaşma, e-posta ve iletişim hizmeti sağlayıcıları (WhatsApp ve benzeri platformlar) aracılığıyla işlenebilir ve bu kapsamda yurt dışına aktarılabilir. Bu aktarım, KVKK'nın 9. maddesinde öngörülen şartlardan biri (Kurul'un yeterlilik kararı bulunan bir ülkeye aktarım, uygun güvencelerin sağlanması veya Kurul'un onayladığı istisnalardan birinin varlığı) sağlanmadan gerçekleştirilmemektedir.</w:t>
      </w:r>
    </w:p>
    <w:p w14:paraId="47541FB1" w14:textId="77777777" w:rsidR="006D67CA" w:rsidRDefault="00000000" w:rsidP="00C47465">
      <w:pPr>
        <w:spacing w:before="120" w:after="120"/>
        <w:ind w:right="141"/>
        <w:jc w:val="both"/>
      </w:pPr>
      <w:r>
        <w:rPr>
          <w:rFonts w:ascii="Calibri" w:eastAsia="Calibri" w:hAnsi="Calibri" w:cs="Calibri"/>
          <w:b/>
          <w:bCs/>
          <w:sz w:val="22"/>
          <w:szCs w:val="22"/>
        </w:rPr>
        <w:t>KİŞİSEL VERİLERİNİZE İLİŞKİN HAKLARINIZ</w:t>
      </w:r>
    </w:p>
    <w:p w14:paraId="0150A23F" w14:textId="77777777" w:rsidR="006D67CA" w:rsidRDefault="00000000" w:rsidP="00C47465">
      <w:pPr>
        <w:spacing w:before="120" w:after="120"/>
        <w:ind w:right="141"/>
        <w:jc w:val="both"/>
      </w:pPr>
      <w:r>
        <w:rPr>
          <w:rFonts w:ascii="Calibri" w:eastAsia="Calibri" w:hAnsi="Calibri" w:cs="Calibri"/>
          <w:sz w:val="22"/>
          <w:szCs w:val="22"/>
        </w:rPr>
        <w:t>KVKK'nın 11. maddesi uyarınca aşağıda belirtilen haklara sahip bulunmaktasınız:</w:t>
      </w:r>
    </w:p>
    <w:p w14:paraId="0D6CEF4E" w14:textId="77777777" w:rsidR="006D67CA" w:rsidRDefault="00000000" w:rsidP="00C47465">
      <w:pPr>
        <w:pStyle w:val="ListeParagraf"/>
        <w:numPr>
          <w:ilvl w:val="0"/>
          <w:numId w:val="1"/>
        </w:numPr>
        <w:spacing w:before="120" w:after="120"/>
        <w:ind w:right="141"/>
        <w:jc w:val="both"/>
      </w:pPr>
      <w:r>
        <w:rPr>
          <w:rFonts w:ascii="Calibri" w:eastAsia="Calibri" w:hAnsi="Calibri" w:cs="Calibri"/>
          <w:sz w:val="22"/>
          <w:szCs w:val="22"/>
        </w:rPr>
        <w:t>Kişisel verilerinizin işlenip işlenmediğini öğrenme, işlenmişse buna ilişkin bilgi talep etme,</w:t>
      </w:r>
    </w:p>
    <w:p w14:paraId="27254174" w14:textId="77777777" w:rsidR="006D67CA" w:rsidRDefault="00000000" w:rsidP="00C47465">
      <w:pPr>
        <w:pStyle w:val="ListeParagraf"/>
        <w:numPr>
          <w:ilvl w:val="0"/>
          <w:numId w:val="1"/>
        </w:numPr>
        <w:spacing w:before="120" w:after="120"/>
        <w:ind w:right="141"/>
        <w:jc w:val="both"/>
      </w:pPr>
      <w:r>
        <w:rPr>
          <w:rFonts w:ascii="Calibri" w:eastAsia="Calibri" w:hAnsi="Calibri" w:cs="Calibri"/>
          <w:sz w:val="22"/>
          <w:szCs w:val="22"/>
        </w:rPr>
        <w:t>Kişisel verilerinizin işlenme amacını ve bunların amacına uygun kullanılıp kullanılmadığını öğrenme,</w:t>
      </w:r>
    </w:p>
    <w:p w14:paraId="5B4CD45F" w14:textId="77777777" w:rsidR="006D67CA" w:rsidRDefault="00000000" w:rsidP="00C47465">
      <w:pPr>
        <w:pStyle w:val="ListeParagraf"/>
        <w:numPr>
          <w:ilvl w:val="0"/>
          <w:numId w:val="1"/>
        </w:numPr>
        <w:spacing w:before="120" w:after="120"/>
        <w:ind w:right="141"/>
        <w:jc w:val="both"/>
      </w:pPr>
      <w:r>
        <w:rPr>
          <w:rFonts w:ascii="Calibri" w:eastAsia="Calibri" w:hAnsi="Calibri" w:cs="Calibri"/>
          <w:sz w:val="22"/>
          <w:szCs w:val="22"/>
        </w:rPr>
        <w:t>Kişisel verilerinizin aktarıldığı üçüncü kişileri bilme,</w:t>
      </w:r>
    </w:p>
    <w:p w14:paraId="2D7C1ECF" w14:textId="77777777" w:rsidR="006D67CA" w:rsidRDefault="00000000" w:rsidP="00C47465">
      <w:pPr>
        <w:pStyle w:val="ListeParagraf"/>
        <w:numPr>
          <w:ilvl w:val="0"/>
          <w:numId w:val="1"/>
        </w:numPr>
        <w:spacing w:before="120" w:after="120"/>
        <w:ind w:right="141"/>
        <w:jc w:val="both"/>
      </w:pPr>
      <w:r>
        <w:rPr>
          <w:rFonts w:ascii="Calibri" w:eastAsia="Calibri" w:hAnsi="Calibri" w:cs="Calibri"/>
          <w:sz w:val="22"/>
          <w:szCs w:val="22"/>
        </w:rPr>
        <w:t>Kişisel verilerinizin eksik veya yanlış işlenmiş olması hâlinde bunların düzeltilmesini isteme,</w:t>
      </w:r>
    </w:p>
    <w:p w14:paraId="0DB6C8B7" w14:textId="77777777" w:rsidR="006D67CA" w:rsidRDefault="00000000" w:rsidP="00C47465">
      <w:pPr>
        <w:pStyle w:val="ListeParagraf"/>
        <w:numPr>
          <w:ilvl w:val="0"/>
          <w:numId w:val="1"/>
        </w:numPr>
        <w:spacing w:before="120" w:after="120"/>
        <w:ind w:right="141"/>
        <w:jc w:val="both"/>
      </w:pPr>
      <w:r>
        <w:rPr>
          <w:rFonts w:ascii="Calibri" w:eastAsia="Calibri" w:hAnsi="Calibri" w:cs="Calibri"/>
          <w:sz w:val="22"/>
          <w:szCs w:val="22"/>
        </w:rPr>
        <w:t>Kişisel verilerinizin işlenme nedenlerinin ortadan kalkması hâlinde silinmesini veya yok edilmesini isteme,</w:t>
      </w:r>
    </w:p>
    <w:p w14:paraId="383EBBF8" w14:textId="77777777" w:rsidR="006D67CA" w:rsidRDefault="00000000" w:rsidP="00C47465">
      <w:pPr>
        <w:pStyle w:val="ListeParagraf"/>
        <w:numPr>
          <w:ilvl w:val="0"/>
          <w:numId w:val="1"/>
        </w:numPr>
        <w:spacing w:before="120" w:after="120"/>
        <w:ind w:right="141"/>
        <w:jc w:val="both"/>
      </w:pPr>
      <w:r>
        <w:rPr>
          <w:rFonts w:ascii="Calibri" w:eastAsia="Calibri" w:hAnsi="Calibri" w:cs="Calibri"/>
          <w:sz w:val="22"/>
          <w:szCs w:val="22"/>
        </w:rPr>
        <w:t>Kişisel verilerinizin kanuna aykırı olarak işlenmesi sebebiyle zarara uğramanız hâlinde zararın giderilmesini talep etme.</w:t>
      </w:r>
    </w:p>
    <w:p w14:paraId="59BDE85E" w14:textId="77233155" w:rsidR="006D67CA" w:rsidRDefault="00000000" w:rsidP="00C47465">
      <w:pPr>
        <w:spacing w:before="120" w:after="120"/>
        <w:ind w:right="141"/>
        <w:jc w:val="both"/>
      </w:pPr>
      <w:r>
        <w:rPr>
          <w:rFonts w:ascii="Calibri" w:eastAsia="Calibri" w:hAnsi="Calibri" w:cs="Calibri"/>
          <w:sz w:val="22"/>
          <w:szCs w:val="22"/>
        </w:rPr>
        <w:t xml:space="preserve">Bu haklarınıza ilişkin başvurularınızı, veri sorumlusu sıfatıyla NUUP Hotel'e, </w:t>
      </w:r>
      <w:hyperlink r:id="rId6" w:history="1">
        <w:r w:rsidR="006D67CA" w:rsidRPr="00865AF5">
          <w:rPr>
            <w:rStyle w:val="Kpr"/>
            <w:rFonts w:ascii="Calibri" w:eastAsia="Calibri" w:hAnsi="Calibri" w:cs="Calibri"/>
            <w:sz w:val="22"/>
            <w:szCs w:val="22"/>
          </w:rPr>
          <w:t>www.nuup.com.tr</w:t>
        </w:r>
      </w:hyperlink>
      <w:r>
        <w:rPr>
          <w:rFonts w:ascii="Calibri" w:eastAsia="Calibri" w:hAnsi="Calibri" w:cs="Calibri"/>
          <w:sz w:val="22"/>
          <w:szCs w:val="22"/>
        </w:rPr>
        <w:t xml:space="preserve"> adresinden ulaşabileceğiniz KVKK Başvuru Formu'nu doldurarak veya Çamlı, Nuup Hotel, Köybüşü Sokak No: S/4, 48700 Marmaris</w:t>
      </w:r>
      <w:r w:rsidR="00865AF5">
        <w:rPr>
          <w:rFonts w:ascii="Calibri" w:eastAsia="Calibri" w:hAnsi="Calibri" w:cs="Calibri"/>
          <w:sz w:val="22"/>
          <w:szCs w:val="22"/>
        </w:rPr>
        <w:t xml:space="preserve"> </w:t>
      </w:r>
      <w:r>
        <w:rPr>
          <w:rFonts w:ascii="Calibri" w:eastAsia="Calibri" w:hAnsi="Calibri" w:cs="Calibri"/>
          <w:sz w:val="22"/>
          <w:szCs w:val="22"/>
        </w:rPr>
        <w:t>/</w:t>
      </w:r>
      <w:r w:rsidR="00865AF5">
        <w:rPr>
          <w:rFonts w:ascii="Calibri" w:eastAsia="Calibri" w:hAnsi="Calibri" w:cs="Calibri"/>
          <w:sz w:val="22"/>
          <w:szCs w:val="22"/>
        </w:rPr>
        <w:t xml:space="preserve"> </w:t>
      </w:r>
      <w:r>
        <w:rPr>
          <w:rFonts w:ascii="Calibri" w:eastAsia="Calibri" w:hAnsi="Calibri" w:cs="Calibri"/>
          <w:sz w:val="22"/>
          <w:szCs w:val="22"/>
        </w:rPr>
        <w:t xml:space="preserve">Muğla adresine yazılı olarak ya da </w:t>
      </w:r>
      <w:hyperlink r:id="rId7" w:history="1">
        <w:r w:rsidR="006D67CA" w:rsidRPr="00865AF5">
          <w:rPr>
            <w:rStyle w:val="Kpr"/>
            <w:rFonts w:ascii="Calibri" w:eastAsia="Calibri" w:hAnsi="Calibri" w:cs="Calibri"/>
            <w:sz w:val="22"/>
            <w:szCs w:val="22"/>
          </w:rPr>
          <w:t>info@nuup.com.tr</w:t>
        </w:r>
      </w:hyperlink>
      <w:r>
        <w:rPr>
          <w:rFonts w:ascii="Calibri" w:eastAsia="Calibri" w:hAnsi="Calibri" w:cs="Calibri"/>
          <w:sz w:val="22"/>
          <w:szCs w:val="22"/>
        </w:rPr>
        <w:t xml:space="preserve"> adresine elektronik posta yoluyla iletebilirsiniz. Talebinizin niteliğine göre en kısa sürede ve en geç otuz gün içinde başvurularınız ücretsiz olarak sonuçlandırılacaktır; ancak işlemin ayrıca bir maliyet gerektirmesi hâlinde Kişisel Verileri Koruma Kurulu tarafından belirlenecek tarifeye göre tarafınızdan ücret talep edilebilecektir.</w:t>
      </w:r>
    </w:p>
    <w:sectPr w:rsidR="006D67CA" w:rsidSect="00865AF5">
      <w:pgSz w:w="11906" w:h="16838"/>
      <w:pgMar w:top="567" w:right="566" w:bottom="1440"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9E00BC"/>
    <w:multiLevelType w:val="hybridMultilevel"/>
    <w:tmpl w:val="9DB24004"/>
    <w:lvl w:ilvl="0" w:tplc="609CA2F0">
      <w:start w:val="1"/>
      <w:numFmt w:val="bullet"/>
      <w:lvlText w:val="●"/>
      <w:lvlJc w:val="left"/>
      <w:pPr>
        <w:ind w:left="720" w:hanging="360"/>
      </w:pPr>
    </w:lvl>
    <w:lvl w:ilvl="1" w:tplc="6A7819BE">
      <w:start w:val="1"/>
      <w:numFmt w:val="bullet"/>
      <w:lvlText w:val="○"/>
      <w:lvlJc w:val="left"/>
      <w:pPr>
        <w:ind w:left="1440" w:hanging="360"/>
      </w:pPr>
    </w:lvl>
    <w:lvl w:ilvl="2" w:tplc="E53CE4CA">
      <w:start w:val="1"/>
      <w:numFmt w:val="bullet"/>
      <w:lvlText w:val="■"/>
      <w:lvlJc w:val="left"/>
      <w:pPr>
        <w:ind w:left="2160" w:hanging="360"/>
      </w:pPr>
    </w:lvl>
    <w:lvl w:ilvl="3" w:tplc="B67C4940">
      <w:start w:val="1"/>
      <w:numFmt w:val="bullet"/>
      <w:lvlText w:val="●"/>
      <w:lvlJc w:val="left"/>
      <w:pPr>
        <w:ind w:left="2880" w:hanging="360"/>
      </w:pPr>
    </w:lvl>
    <w:lvl w:ilvl="4" w:tplc="999EC860">
      <w:start w:val="1"/>
      <w:numFmt w:val="bullet"/>
      <w:lvlText w:val="○"/>
      <w:lvlJc w:val="left"/>
      <w:pPr>
        <w:ind w:left="3600" w:hanging="360"/>
      </w:pPr>
    </w:lvl>
    <w:lvl w:ilvl="5" w:tplc="AD46CDC6">
      <w:start w:val="1"/>
      <w:numFmt w:val="bullet"/>
      <w:lvlText w:val="■"/>
      <w:lvlJc w:val="left"/>
      <w:pPr>
        <w:ind w:left="4320" w:hanging="360"/>
      </w:pPr>
    </w:lvl>
    <w:lvl w:ilvl="6" w:tplc="BCB05F04">
      <w:start w:val="1"/>
      <w:numFmt w:val="bullet"/>
      <w:lvlText w:val="●"/>
      <w:lvlJc w:val="left"/>
      <w:pPr>
        <w:ind w:left="5040" w:hanging="360"/>
      </w:pPr>
    </w:lvl>
    <w:lvl w:ilvl="7" w:tplc="77C2BF52">
      <w:start w:val="1"/>
      <w:numFmt w:val="bullet"/>
      <w:lvlText w:val="●"/>
      <w:lvlJc w:val="left"/>
      <w:pPr>
        <w:ind w:left="5760" w:hanging="360"/>
      </w:pPr>
    </w:lvl>
    <w:lvl w:ilvl="8" w:tplc="52725BE0">
      <w:start w:val="1"/>
      <w:numFmt w:val="bullet"/>
      <w:lvlText w:val="●"/>
      <w:lvlJc w:val="left"/>
      <w:pPr>
        <w:ind w:left="6480" w:hanging="360"/>
      </w:pPr>
    </w:lvl>
  </w:abstractNum>
  <w:num w:numId="1" w16cid:durableId="146665644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7CA"/>
    <w:rsid w:val="00125100"/>
    <w:rsid w:val="006D67CA"/>
    <w:rsid w:val="00865AF5"/>
    <w:rsid w:val="00A4742F"/>
    <w:rsid w:val="00C47465"/>
    <w:rsid w:val="00CD17EB"/>
    <w:rsid w:val="00CE01C0"/>
    <w:rsid w:val="00EA031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F1BCF"/>
  <w15:docId w15:val="{B5B0B903-BBDF-4C07-A48E-FB6854084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style>
  <w:style w:type="character" w:customStyle="1" w:styleId="SonNotMetniChar">
    <w:name w:val="Son Not Metni Char"/>
    <w:link w:val="SonNotMetni"/>
    <w:uiPriority w:val="99"/>
    <w:semiHidden/>
    <w:unhideWhenUsed/>
    <w:rPr>
      <w:sz w:val="20"/>
      <w:szCs w:val="20"/>
    </w:rPr>
  </w:style>
  <w:style w:type="character" w:styleId="zmlenmeyenBahsetme">
    <w:name w:val="Unresolved Mention"/>
    <w:basedOn w:val="VarsaylanParagrafYazTipi"/>
    <w:uiPriority w:val="99"/>
    <w:semiHidden/>
    <w:unhideWhenUsed/>
    <w:rsid w:val="00865AF5"/>
    <w:rPr>
      <w:color w:val="605E5C"/>
      <w:shd w:val="clear" w:color="auto" w:fill="E1DFDD"/>
    </w:rPr>
  </w:style>
  <w:style w:type="character" w:styleId="zlenenKpr">
    <w:name w:val="FollowedHyperlink"/>
    <w:basedOn w:val="VarsaylanParagrafYazTipi"/>
    <w:uiPriority w:val="99"/>
    <w:semiHidden/>
    <w:unhideWhenUsed/>
    <w:rsid w:val="00865AF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info@nuup.com.tr%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www.nuup.com.tr" TargetMode="External"/><Relationship Id="rId5" Type="http://schemas.openxmlformats.org/officeDocument/2006/relationships/hyperlink" Target="https://guest.rezervem.com.tr/sento-by-nuup?source=whatsApp"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790</Words>
  <Characters>4508</Characters>
  <Application>Microsoft Office Word</Application>
  <DocSecurity>0</DocSecurity>
  <Lines>37</Lines>
  <Paragraphs>10</Paragraphs>
  <ScaleCrop>false</ScaleCrop>
  <Company/>
  <LinksUpToDate>false</LinksUpToDate>
  <CharactersWithSpaces>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Kamil Bilgen</cp:lastModifiedBy>
  <cp:revision>7</cp:revision>
  <dcterms:created xsi:type="dcterms:W3CDTF">2026-08-25T23:59:00Z</dcterms:created>
  <dcterms:modified xsi:type="dcterms:W3CDTF">2026-09-08T14:30:00Z</dcterms:modified>
</cp:coreProperties>
</file>